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C0" w:rsidRDefault="00257F4D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I</w:t>
      </w:r>
    </w:p>
    <w:p w:rsidR="00226AC0" w:rsidRDefault="00257F4D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REQUERIMENTO PARA </w:t>
      </w:r>
      <w:r>
        <w:rPr>
          <w:rFonts w:ascii="Times New Roman" w:hAnsi="Times New Roman" w:cs="Times New Roman"/>
          <w:b/>
          <w:bCs/>
          <w:sz w:val="20"/>
          <w:szCs w:val="20"/>
        </w:rPr>
        <w:t>TRANSFERÊNCIA</w:t>
      </w:r>
      <w:r>
        <w:rPr>
          <w:rFonts w:ascii="Times New Roman" w:hAnsi="Times New Roman" w:cs="Times New Roman"/>
          <w:sz w:val="20"/>
          <w:szCs w:val="20"/>
        </w:rPr>
        <w:t xml:space="preserve"> DE ARMA DE FOGO (</w:t>
      </w:r>
      <w:r>
        <w:rPr>
          <w:rFonts w:ascii="Times New Roman" w:hAnsi="Times New Roman" w:cs="Times New Roman"/>
          <w:b/>
          <w:bCs/>
          <w:sz w:val="20"/>
          <w:szCs w:val="20"/>
        </w:rPr>
        <w:t>SIGMA PARA SIGMA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26AC0" w:rsidRDefault="00257F4D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(INTEGRANTES - PM/CBM E GSI/PR)</w:t>
      </w:r>
    </w:p>
    <w:tbl>
      <w:tblPr>
        <w:tblStyle w:val="TableGrid"/>
        <w:tblW w:w="9938" w:type="dxa"/>
        <w:jc w:val="center"/>
        <w:tblInd w:w="0" w:type="dxa"/>
        <w:tblLayout w:type="fixed"/>
        <w:tblCellMar>
          <w:top w:w="6" w:type="dxa"/>
          <w:right w:w="48" w:type="dxa"/>
        </w:tblCellMar>
        <w:tblLook w:val="04A0" w:firstRow="1" w:lastRow="0" w:firstColumn="1" w:lastColumn="0" w:noHBand="0" w:noVBand="1"/>
      </w:tblPr>
      <w:tblGrid>
        <w:gridCol w:w="2053"/>
        <w:gridCol w:w="2620"/>
        <w:gridCol w:w="1998"/>
        <w:gridCol w:w="3267"/>
      </w:tblGrid>
      <w:tr w:rsidR="00226AC0">
        <w:trPr>
          <w:trHeight w:val="293"/>
          <w:jc w:val="center"/>
        </w:trPr>
        <w:tc>
          <w:tcPr>
            <w:tcW w:w="9938" w:type="dxa"/>
            <w:gridSpan w:val="4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REQUERIMENTO PARA TRANSFERÊNCIA DE ARMA DE FOGO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SIGMA-SIGMA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226AC0" w:rsidTr="007D7682">
        <w:trPr>
          <w:trHeight w:val="295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Posto/Grad/Função:</w:t>
            </w:r>
          </w:p>
        </w:tc>
        <w:tc>
          <w:tcPr>
            <w:tcW w:w="52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226AC0" w:rsidTr="007D7682">
        <w:trPr>
          <w:trHeight w:val="295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3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Órgão de vinculação: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7D7682" w:rsidP="007D7682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 (com Teledone</w:t>
            </w:r>
            <w:bookmarkStart w:id="0" w:name="_GoBack"/>
            <w:bookmarkEnd w:id="0"/>
            <w:r w:rsidR="00257F4D">
              <w:rPr>
                <w:rFonts w:ascii="Times New Roman" w:hAnsi="Times New Roman" w:cs="Times New Roman"/>
                <w:sz w:val="20"/>
                <w:szCs w:val="20"/>
              </w:rPr>
              <w:t xml:space="preserve"> e email):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IDENTIFICAÇÃO DO ALIENANTE</w:t>
            </w:r>
          </w:p>
        </w:tc>
      </w:tr>
      <w:tr w:rsidR="00226AC0" w:rsidTr="007D7682">
        <w:trPr>
          <w:trHeight w:val="295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Posto/Grad/Função/CR:</w:t>
            </w:r>
          </w:p>
        </w:tc>
        <w:tc>
          <w:tcPr>
            <w:tcW w:w="52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226AC0" w:rsidTr="007D7682">
        <w:trPr>
          <w:trHeight w:val="295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3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Órgão de vinculação: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Acervo atual da arma:</w:t>
            </w:r>
            <w:r w:rsidR="007D7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682"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="007D7682" w:rsidRPr="00260384">
              <w:rPr>
                <w:rFonts w:ascii="Times New Roman" w:hAnsi="Times New Roman" w:cs="Times New Roman"/>
                <w:b/>
                <w:sz w:val="20"/>
                <w:szCs w:val="20"/>
              </w:rPr>
              <w:t>cidadão</w:t>
            </w:r>
            <w:r w:rsidR="007D7682">
              <w:rPr>
                <w:rFonts w:ascii="Times New Roman" w:hAnsi="Times New Roman" w:cs="Times New Roman"/>
                <w:b/>
                <w:sz w:val="20"/>
                <w:szCs w:val="20"/>
              </w:rPr>
              <w:t>/PM   (    ) CAC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IDENTIFICAÇÃO DA ARMA OBJETO DA AQUISIÇÃO POR TRANSFERÊNCIA</w:t>
            </w:r>
          </w:p>
        </w:tc>
      </w:tr>
      <w:tr w:rsidR="00226AC0" w:rsidTr="007D7682">
        <w:trPr>
          <w:trHeight w:val="295"/>
          <w:jc w:val="center"/>
        </w:trPr>
        <w:tc>
          <w:tcPr>
            <w:tcW w:w="205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SIGMA:</w:t>
            </w:r>
          </w:p>
        </w:tc>
        <w:tc>
          <w:tcPr>
            <w:tcW w:w="262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26AC0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16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SÉRIE: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26AC0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6AC0" w:rsidTr="007D7682">
        <w:trPr>
          <w:trHeight w:val="295"/>
          <w:jc w:val="center"/>
        </w:trPr>
        <w:tc>
          <w:tcPr>
            <w:tcW w:w="205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Espécie:</w:t>
            </w:r>
          </w:p>
        </w:tc>
        <w:tc>
          <w:tcPr>
            <w:tcW w:w="262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26AC0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Marca: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26AC0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AC0" w:rsidTr="007D7682">
        <w:trPr>
          <w:trHeight w:val="295"/>
          <w:jc w:val="center"/>
        </w:trPr>
        <w:tc>
          <w:tcPr>
            <w:tcW w:w="205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Modelo:</w:t>
            </w:r>
          </w:p>
        </w:tc>
        <w:tc>
          <w:tcPr>
            <w:tcW w:w="262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26AC0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Calibre: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26AC0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682" w:rsidTr="007D7682">
        <w:trPr>
          <w:trHeight w:val="295"/>
          <w:jc w:val="center"/>
        </w:trPr>
        <w:tc>
          <w:tcPr>
            <w:tcW w:w="205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7D7682" w:rsidRDefault="007D7682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Acabamento:</w:t>
            </w:r>
          </w:p>
        </w:tc>
        <w:tc>
          <w:tcPr>
            <w:tcW w:w="262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7D7682" w:rsidRDefault="007D7682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D7682" w:rsidRDefault="007D7682">
            <w:pPr>
              <w:spacing w:after="0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Capacidade de tiros: </w:t>
            </w:r>
          </w:p>
        </w:tc>
        <w:tc>
          <w:tcPr>
            <w:tcW w:w="32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7D7682" w:rsidRDefault="007D7682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AC0" w:rsidTr="007D7682">
        <w:trPr>
          <w:trHeight w:val="250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especificações: (quando for o caso)</w:t>
            </w:r>
          </w:p>
        </w:tc>
        <w:tc>
          <w:tcPr>
            <w:tcW w:w="52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26AC0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ACERVO DE DESTINO DA ARMA DE FOGO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7D7682" w:rsidP="007D7682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Novo Acervo: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 ) </w:t>
            </w:r>
            <w:r w:rsidRPr="00260384">
              <w:rPr>
                <w:rFonts w:ascii="Times New Roman" w:hAnsi="Times New Roman" w:cs="Times New Roman"/>
                <w:b/>
                <w:sz w:val="20"/>
                <w:szCs w:val="20"/>
              </w:rPr>
              <w:t>cidadão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/PM   (    ) CAC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ANEXOS</w:t>
            </w:r>
          </w:p>
        </w:tc>
      </w:tr>
      <w:tr w:rsidR="00226AC0" w:rsidTr="007D7682">
        <w:trPr>
          <w:trHeight w:val="1020"/>
          <w:jc w:val="center"/>
        </w:trPr>
        <w:tc>
          <w:tcPr>
            <w:tcW w:w="4673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7D7682" w:rsidRDefault="007D7682" w:rsidP="007D7682">
            <w:pPr>
              <w:spacing w:after="23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(  ) cópia de documen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 de identificação (alienante)</w:t>
            </w:r>
          </w:p>
          <w:p w:rsidR="007D7682" w:rsidRDefault="007D7682" w:rsidP="007D7682">
            <w:pPr>
              <w:spacing w:after="0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(  ) cópia do CRAF da arma.</w:t>
            </w:r>
          </w:p>
          <w:p w:rsidR="007D7682" w:rsidRPr="00A94154" w:rsidRDefault="007D7682" w:rsidP="007D7682">
            <w:pPr>
              <w:spacing w:after="23" w:line="240" w:lineRule="auto"/>
              <w:ind w:left="54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(  ) cópia de document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 de identificação (adquirente)</w:t>
            </w:r>
          </w:p>
          <w:p w:rsidR="00226AC0" w:rsidRDefault="007D7682" w:rsidP="007D7682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)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cópia da GRU e do comprovante de pagamento da taxa de aquisição de PCE.</w:t>
            </w:r>
          </w:p>
        </w:tc>
        <w:tc>
          <w:tcPr>
            <w:tcW w:w="52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7D7682" w:rsidRDefault="007D7682" w:rsidP="007D76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) </w:t>
            </w:r>
            <w:r w:rsidRPr="00A94154">
              <w:rPr>
                <w:rFonts w:ascii="Times New Roman" w:hAnsi="Times New Roman" w:cs="Times New Roman"/>
                <w:b/>
                <w:sz w:val="20"/>
                <w:szCs w:val="20"/>
              </w:rPr>
              <w:t>Comprovante de aptidão psicológica e capacidade técnica, quando for o caso.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(militares inativos, exceto GMR)</w:t>
            </w:r>
          </w:p>
          <w:p w:rsidR="007D7682" w:rsidRDefault="007D7682" w:rsidP="007D7682">
            <w:pPr>
              <w:spacing w:after="0" w:line="240" w:lineRule="auto"/>
              <w:ind w:left="55" w:right="0" w:firstLine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6AC0" w:rsidRDefault="007D7682" w:rsidP="007D7682">
            <w:pPr>
              <w:spacing w:after="0"/>
              <w:ind w:left="55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03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OBS.: Se estiver recebendo arma de CAC, anexar anuência expedida pela Polícia Federal</w:t>
            </w:r>
          </w:p>
        </w:tc>
      </w:tr>
      <w:tr w:rsidR="00226AC0">
        <w:trPr>
          <w:trHeight w:val="120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Declaro estar de acordo com a transferência de propriedade da arma objeto da presente transação.</w:t>
            </w:r>
          </w:p>
          <w:p w:rsidR="00226AC0" w:rsidRDefault="00226AC0">
            <w:pPr>
              <w:spacing w:after="0"/>
              <w:ind w:left="54" w:right="0" w:firstLine="0"/>
              <w:jc w:val="center"/>
            </w:pPr>
          </w:p>
          <w:p w:rsidR="00226AC0" w:rsidRDefault="00257F4D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_________________________________</w:t>
            </w:r>
          </w:p>
          <w:p w:rsidR="00226AC0" w:rsidRDefault="00257F4D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  <w:p w:rsidR="00226AC0" w:rsidRDefault="00257F4D">
            <w:pPr>
              <w:spacing w:after="0" w:line="276" w:lineRule="auto"/>
              <w:ind w:left="-47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                    __________________________________________</w:t>
            </w:r>
          </w:p>
          <w:p w:rsidR="00226AC0" w:rsidRDefault="00257F4D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Alienante                                                                                               Adquirente</w:t>
            </w:r>
          </w:p>
          <w:p w:rsidR="00226AC0" w:rsidRDefault="00257F4D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digital (.gov.br ou ICP-Brasil)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PARECER DO ÓRGÃO DE VINCULAÇÃO DO ADQUIRENTE</w:t>
            </w:r>
          </w:p>
        </w:tc>
      </w:tr>
      <w:tr w:rsidR="00226AC0">
        <w:trPr>
          <w:trHeight w:val="1178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Favorável Encaminhe-se à Seção de Fiscalização de Produtos Controlados (SFPC) para autorização.</w:t>
            </w:r>
          </w:p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Desfavorável</w:t>
            </w:r>
          </w:p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Motivos___________________________________________________________________________________________</w:t>
            </w:r>
          </w:p>
          <w:p w:rsidR="00226AC0" w:rsidRDefault="00226AC0">
            <w:pPr>
              <w:spacing w:after="0"/>
              <w:ind w:right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226AC0" w:rsidRDefault="00257F4D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226AC0" w:rsidRDefault="00257F4D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Comandante </w:t>
            </w:r>
            <w:r w:rsidR="007D7682">
              <w:rPr>
                <w:rFonts w:ascii="Times New Roman" w:hAnsi="Times New Roman" w:cs="Times New Roman"/>
                <w:sz w:val="20"/>
                <w:szCs w:val="20"/>
              </w:rPr>
              <w:t>DGP/1</w:t>
            </w:r>
          </w:p>
          <w:p w:rsidR="00226AC0" w:rsidRDefault="00257F4D">
            <w:pPr>
              <w:spacing w:after="0"/>
              <w:ind w:left="0" w:right="4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digital (.gov.br ou ICP-Brasil)</w:t>
            </w:r>
          </w:p>
        </w:tc>
      </w:tr>
      <w:tr w:rsidR="00226AC0">
        <w:trPr>
          <w:trHeight w:val="295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DESPACHO DO SFPC/RM</w:t>
            </w:r>
          </w:p>
        </w:tc>
      </w:tr>
      <w:tr w:rsidR="00226AC0">
        <w:trPr>
          <w:trHeight w:val="1203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226AC0" w:rsidRDefault="00257F4D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 EM _____/_____/_______</w:t>
            </w:r>
          </w:p>
          <w:p w:rsidR="00226AC0" w:rsidRDefault="00257F4D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Atualizar cadastro no SIGMA. Publique-se.</w:t>
            </w:r>
          </w:p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INDEFERIDO EM _____/_____/_______</w:t>
            </w:r>
          </w:p>
          <w:p w:rsidR="00226AC0" w:rsidRDefault="00257F4D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Motivos:___________________________________________________________________________________________                                   </w:t>
            </w:r>
          </w:p>
          <w:p w:rsidR="00226AC0" w:rsidRDefault="00226AC0">
            <w:pPr>
              <w:spacing w:after="0"/>
              <w:ind w:left="54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AC0" w:rsidRDefault="00257F4D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226AC0" w:rsidRDefault="00257F4D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14:ligatures w14:val="none"/>
              </w:rPr>
              <w:t>Chefe SFPC/7ª RM</w:t>
            </w:r>
          </w:p>
        </w:tc>
      </w:tr>
      <w:tr w:rsidR="00226AC0">
        <w:tblPrEx>
          <w:tblCellMar>
            <w:top w:w="14" w:type="dxa"/>
            <w:left w:w="54" w:type="dxa"/>
            <w:right w:w="54" w:type="dxa"/>
          </w:tblCellMar>
        </w:tblPrEx>
        <w:trPr>
          <w:trHeight w:val="298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226AC0" w:rsidRDefault="00257F4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8. EXCLUSIVO PARA MILITARES INATIVOS</w:t>
            </w:r>
          </w:p>
        </w:tc>
      </w:tr>
      <w:tr w:rsidR="00226AC0">
        <w:tblPrEx>
          <w:tblCellMar>
            <w:top w:w="14" w:type="dxa"/>
            <w:left w:w="54" w:type="dxa"/>
            <w:right w:w="54" w:type="dxa"/>
          </w:tblCellMar>
        </w:tblPrEx>
        <w:trPr>
          <w:trHeight w:val="298"/>
          <w:jc w:val="center"/>
        </w:trPr>
        <w:tc>
          <w:tcPr>
            <w:tcW w:w="9938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auto"/>
          </w:tcPr>
          <w:p w:rsidR="00226AC0" w:rsidRDefault="00257F4D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 xml:space="preserve">O MILITAR É PORTADOR DE CID DE NATUREZA PSICOLÓGICA:  (      ) SIM (      )NÃO </w:t>
            </w:r>
          </w:p>
          <w:p w:rsidR="00226AC0" w:rsidRDefault="00257F4D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DIR. JUNTA ESP. SAÚDE. (      ) DEFIRO (      )  INDEFIRO 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softHyphen/>
              <w:t xml:space="preserve">________________________________Motivação </w:t>
            </w:r>
          </w:p>
          <w:p w:rsidR="00226AC0" w:rsidRDefault="00257F4D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  <w:t>OBS:</w:t>
            </w:r>
          </w:p>
          <w:p w:rsidR="00226AC0" w:rsidRDefault="00257F4D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PT" w:bidi="pt-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____________________________________________________</w:t>
            </w:r>
          </w:p>
          <w:p w:rsidR="00226AC0" w:rsidRDefault="00257F4D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PT" w:bidi="pt-PT"/>
              </w:rPr>
              <w:t>DIRETOR DA JUNTA MÉDICA ESPECIAL DE SAÚDE</w:t>
            </w:r>
          </w:p>
        </w:tc>
      </w:tr>
    </w:tbl>
    <w:p w:rsidR="00226AC0" w:rsidRDefault="00226AC0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226AC0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81" w:rsidRDefault="00402781">
      <w:pPr>
        <w:spacing w:line="240" w:lineRule="auto"/>
      </w:pPr>
      <w:r>
        <w:separator/>
      </w:r>
    </w:p>
  </w:endnote>
  <w:endnote w:type="continuationSeparator" w:id="0">
    <w:p w:rsidR="00402781" w:rsidRDefault="00402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81" w:rsidRDefault="00402781">
      <w:pPr>
        <w:spacing w:after="0"/>
      </w:pPr>
      <w:r>
        <w:separator/>
      </w:r>
    </w:p>
  </w:footnote>
  <w:footnote w:type="continuationSeparator" w:id="0">
    <w:p w:rsidR="00402781" w:rsidRDefault="004027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B0"/>
    <w:rsid w:val="000266F9"/>
    <w:rsid w:val="00154D0C"/>
    <w:rsid w:val="001878FB"/>
    <w:rsid w:val="001D63ED"/>
    <w:rsid w:val="00225841"/>
    <w:rsid w:val="00226AC0"/>
    <w:rsid w:val="00257F4D"/>
    <w:rsid w:val="00313204"/>
    <w:rsid w:val="00384352"/>
    <w:rsid w:val="003E4EF4"/>
    <w:rsid w:val="00402781"/>
    <w:rsid w:val="00426442"/>
    <w:rsid w:val="0046063A"/>
    <w:rsid w:val="004B728B"/>
    <w:rsid w:val="00526817"/>
    <w:rsid w:val="00560ED1"/>
    <w:rsid w:val="0067471B"/>
    <w:rsid w:val="00684824"/>
    <w:rsid w:val="00685787"/>
    <w:rsid w:val="006B1CA0"/>
    <w:rsid w:val="006F5FF1"/>
    <w:rsid w:val="00733BA4"/>
    <w:rsid w:val="00742B46"/>
    <w:rsid w:val="007619C3"/>
    <w:rsid w:val="007D7682"/>
    <w:rsid w:val="0083234B"/>
    <w:rsid w:val="008C4A65"/>
    <w:rsid w:val="0092501E"/>
    <w:rsid w:val="009741E4"/>
    <w:rsid w:val="00977B26"/>
    <w:rsid w:val="009A4AD1"/>
    <w:rsid w:val="00A16C3F"/>
    <w:rsid w:val="00AC0AFF"/>
    <w:rsid w:val="00C104B0"/>
    <w:rsid w:val="00C10D29"/>
    <w:rsid w:val="00C24C12"/>
    <w:rsid w:val="00C34703"/>
    <w:rsid w:val="00C864D7"/>
    <w:rsid w:val="00CA3F7C"/>
    <w:rsid w:val="00CB37FD"/>
    <w:rsid w:val="00CB3EA3"/>
    <w:rsid w:val="00DE4F98"/>
    <w:rsid w:val="00E24502"/>
    <w:rsid w:val="00E32B90"/>
    <w:rsid w:val="00E366EE"/>
    <w:rsid w:val="00E54649"/>
    <w:rsid w:val="00ED0561"/>
    <w:rsid w:val="00F2674C"/>
    <w:rsid w:val="00FD2453"/>
    <w:rsid w:val="097559EE"/>
    <w:rsid w:val="11457E65"/>
    <w:rsid w:val="4CFB435E"/>
    <w:rsid w:val="780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A0ED"/>
  <w15:docId w15:val="{1B4DD5D3-9EBF-4B7B-81C4-FAF7E26A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3</cp:revision>
  <cp:lastPrinted>2024-01-25T14:26:00Z</cp:lastPrinted>
  <dcterms:created xsi:type="dcterms:W3CDTF">2025-02-13T12:26:00Z</dcterms:created>
  <dcterms:modified xsi:type="dcterms:W3CDTF">2025-09-03T13:38:00Z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3A6B47C2403047DB9F29E5C6C04125CC_13</vt:lpwstr>
  </property>
</Properties>
</file>